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2018年口腔执业医师口腔解剖生理学精选试题(9)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1.咀嚼力是指(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A、咀嚼肌实际发出之力　　　　　　B、升颌肌收缩所能发挥的最大力。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C、成组牙所能发挥的最大咬合力。　D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、牙周膜所能耐受的最大力。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2.恒牙中，牙合力最大的牙和最小的牙通常是(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A、第二磨牙最大，侧切牙最小。 B、第二磨牙最大。中切牙最小。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C、尖牙最大，侧切牙最小。 D、第一磨牙最大，侧切牙最小。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3.咀嚼运动中的动力是(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A、牙　　B、下颌运动　　C、咀嚼肌　　D、TMJ　　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4.对咀嚼系统最有利的生物杠杆是(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A、Ⅰ类　　B、Ⅱ类　　C、Ⅲ类　　D、以上都是　　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5.下列提高咀嚼效率的最佳选择是(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A、吃较多的食物。　　B、延长咀嚼时间。　　C、加快咀嚼力量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D、恢复患牙的正常功能。　　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6.磨耗是(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A、非生理性的　B、牙硬组织自然消耗的生理现象　　C、刷牙引起的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D、以上都是　　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7.磨耗现象经常发生于牙的什么部位?(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A、唇面，牙合面　　B、切缘，牙合面　　C、切缘，牙颈部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D、切嵴，牙合面，邻面　　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8.吞咽的基本中枢位于(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A、脑桥内　　B、延髓内　　C、丘脑内　　D、中脑内　　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9.在下列何种情况下可使发音升高?(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A、声带之紧张度增强，形状变厚及颤动部分变大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B、声带之紧张度减弱，形状变薄及颤动部分变短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C、声带之紧张度增强，形状变薄及颤动部分变短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D、声带之紧张度增强，形状变薄及颤动部分变长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10.下列哪项不属于唾液功能(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A、冲洗作用　　B、溶媒作用　　C、表情功能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D、排泄作用　　E、缩短凝血时间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11.正常每天唾液总分泌量为(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A、1-1.5L　　B、1.5-2L　　C、2-2.5L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D、2.5-3L　　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12.下述影响唾液分泌量的因素中，那一点错误(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A、刺激交感神经时引起唾液腺分泌少而浓稠的唾液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B、冬季的分泌量较少，夏季分泌量增加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C、刺激副交感神经时会引起唾液腺分泌多量而稀薄的唾液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D、同时刺激交感神经和副交感神经，可导致唾液分泌大量增加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13.口腔各部分粘膜对触压觉的感受度，哪些区域最敏感，那些区域较迟钝(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A、舌根，软腭最敏感，牙根，舌背最迟钝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B、舌尖，软腭最敏感， 颊肌，硬腭最迟钝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C、舌尖，硬腭前部最敏感，颊、舌背、牙龈较迟钝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D、舌的各部分　　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14.对酸味最敏感的部位(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A、舌尖　　B、舌根　　C、舌侧面　　D、舌的各部　　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15.对苦味感受最敏感的部位是(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A、舌尖部　B、舌根部　C、舌两侧　D、舌中1/3处　　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16.口腔的主要功能中( )有赖于下颌运动参与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A、咀嚼　　B、吞咽　　C、言语　　D、感觉　E、吮吸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17.下颌边缘运动的范围不正确的是(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A、张口边缘运动为48.0mm±15.5mm　B、前伸边缘运动为10.5mm±2.2mm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C、后退边缘运动为2.0mm　　　　　 D、右侧边缘运动为10.0mm±2.0mm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E、左侧边缘运动为10.0mm±2.0mm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18.味觉性质的基本种类除外(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A、酸　　B、甜　　C、苦　　D、辣　　E、咸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19.影响味觉的因素中( )除外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A、嗅觉　B、年龄　C、舌和口腔情况　D、内分泌　E、性别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20.影响口腔组织痛觉阈的因素除外(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A、注意力高度集中时，阈限上升　　B、情绪紧张时，阈限下降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C、口腔粘膜角化程度大，阈限上升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D、情绪紧张时，阈限上升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E、通过第二信号系统的暗示，阈限亦可上升或下降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【参考答案】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1.B 2.D 3.C 4.C 5.D 6.B 7.D 8.B 9.C 10.C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11.A 12.B 13.C 14.C 15.B 16.D 17.C 18.D 19.E 20.B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-2677795</wp:posOffset>
          </wp:positionH>
          <wp:positionV relativeFrom="margin">
            <wp:posOffset>-3054985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43338"/>
    <w:rsid w:val="0008003F"/>
    <w:rsid w:val="001C0713"/>
    <w:rsid w:val="003D5CE1"/>
    <w:rsid w:val="00896010"/>
    <w:rsid w:val="00963BC7"/>
    <w:rsid w:val="00BD7BEE"/>
    <w:rsid w:val="02A8084F"/>
    <w:rsid w:val="030E2367"/>
    <w:rsid w:val="0393228F"/>
    <w:rsid w:val="047502B3"/>
    <w:rsid w:val="050A25B7"/>
    <w:rsid w:val="058D4248"/>
    <w:rsid w:val="09371D89"/>
    <w:rsid w:val="09617517"/>
    <w:rsid w:val="09E358A2"/>
    <w:rsid w:val="0A1E347F"/>
    <w:rsid w:val="0A694461"/>
    <w:rsid w:val="0C126A30"/>
    <w:rsid w:val="0C2712D5"/>
    <w:rsid w:val="0FCF6FE3"/>
    <w:rsid w:val="10A81DBE"/>
    <w:rsid w:val="11456F32"/>
    <w:rsid w:val="176D2ED8"/>
    <w:rsid w:val="1AEF1714"/>
    <w:rsid w:val="231141B5"/>
    <w:rsid w:val="279A23DB"/>
    <w:rsid w:val="2B9C1605"/>
    <w:rsid w:val="2C3A29F4"/>
    <w:rsid w:val="2DDA75E7"/>
    <w:rsid w:val="2FA95D15"/>
    <w:rsid w:val="31F615D5"/>
    <w:rsid w:val="32A604C4"/>
    <w:rsid w:val="344E40B3"/>
    <w:rsid w:val="371F1953"/>
    <w:rsid w:val="390801BE"/>
    <w:rsid w:val="40DE1750"/>
    <w:rsid w:val="42F4658B"/>
    <w:rsid w:val="43FC166D"/>
    <w:rsid w:val="443B68A3"/>
    <w:rsid w:val="447D76C7"/>
    <w:rsid w:val="477D1AA7"/>
    <w:rsid w:val="4AC82F95"/>
    <w:rsid w:val="4D2D5951"/>
    <w:rsid w:val="4DB56E60"/>
    <w:rsid w:val="50EF1474"/>
    <w:rsid w:val="55BA1458"/>
    <w:rsid w:val="5F0B6E4B"/>
    <w:rsid w:val="5FE53DB8"/>
    <w:rsid w:val="61D11F5D"/>
    <w:rsid w:val="66D25C14"/>
    <w:rsid w:val="67B30454"/>
    <w:rsid w:val="70173117"/>
    <w:rsid w:val="706D3B26"/>
    <w:rsid w:val="70985BB2"/>
    <w:rsid w:val="73DC2906"/>
    <w:rsid w:val="753239F3"/>
    <w:rsid w:val="76361F9C"/>
    <w:rsid w:val="763B365D"/>
    <w:rsid w:val="76846BD4"/>
    <w:rsid w:val="7ABB66C4"/>
    <w:rsid w:val="7B6F03B6"/>
    <w:rsid w:val="7CC14811"/>
    <w:rsid w:val="7E9B7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593</Words>
  <Characters>696</Characters>
  <Lines>58</Lines>
  <Paragraphs>16</Paragraphs>
  <ScaleCrop>false</ScaleCrop>
  <LinksUpToDate>false</LinksUpToDate>
  <CharactersWithSpaces>714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2017-12-01T07:32:51Z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