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</w:rPr>
        <w:t>2019年口腔助理医师《口腔颌面医学影像诊断学》考试大纲</w:t>
      </w:r>
    </w:p>
    <w:bookmarkEnd w:id="0"/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>
            <w:r>
              <w:rPr>
                <w:rFonts w:hint="eastAsia"/>
              </w:rPr>
              <w:t>单元</w:t>
            </w:r>
          </w:p>
        </w:tc>
        <w:tc>
          <w:tcPr>
            <w:tcW w:w="2976" w:type="dxa"/>
          </w:tcPr>
          <w:p>
            <w:r>
              <w:rPr>
                <w:rFonts w:hint="eastAsia"/>
              </w:rPr>
              <w:t>细目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>
            <w:r>
              <w:rPr>
                <w:rFonts w:hint="eastAsia"/>
              </w:rPr>
              <w:t>一、医学影像检查技术</w:t>
            </w:r>
          </w:p>
        </w:tc>
        <w:tc>
          <w:tcPr>
            <w:tcW w:w="2976" w:type="dxa"/>
          </w:tcPr>
          <w:p>
            <w:r>
              <w:rPr>
                <w:rFonts w:hint="eastAsia"/>
              </w:rPr>
              <w:t>1.口内片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（1）根尖片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（2）（牙合）翼片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（3）（牙合）片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2.口外片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（1）曲面体层摄影片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（2）华特位片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（3）下颌骨侧斜位片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（4）下颌骨升支切线位片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（5）下颌开口后前位片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（6）许勒位片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3.唾液腺造影技术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适应症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4.CBCT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概念及适应症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>
            <w:r>
              <w:rPr>
                <w:rFonts w:hint="eastAsia"/>
              </w:rPr>
              <w:t>2.牙及口腔颌面部正常X线影像</w:t>
            </w:r>
          </w:p>
        </w:tc>
        <w:tc>
          <w:tcPr>
            <w:tcW w:w="2976" w:type="dxa"/>
          </w:tcPr>
          <w:p>
            <w:r>
              <w:rPr>
                <w:rFonts w:hint="eastAsia"/>
              </w:rPr>
              <w:t>1.牙及牙周组织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解剖标志的辨识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2.颌面骨解剖结构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解剖标志的辨识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3.唾液腺造影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解剖标志的辨识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4.颞下颌关节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解剖标志的辨识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>
            <w:r>
              <w:rPr>
                <w:rFonts w:hint="eastAsia"/>
              </w:rPr>
              <w:t>3. 牙及口腔颌面部典型病变X线影像</w:t>
            </w:r>
          </w:p>
        </w:tc>
        <w:tc>
          <w:tcPr>
            <w:tcW w:w="2976" w:type="dxa"/>
          </w:tcPr>
          <w:p>
            <w:r>
              <w:rPr>
                <w:rFonts w:hint="eastAsia"/>
              </w:rPr>
              <w:t>1.牙及牙周疾病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（1）牙病变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（2）根尖周病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（3）根管治疗术后评判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（4）牙周炎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颌面骨炎症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（1）颌骨骨髓炎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（2）颌骨放射性骨坏死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（3）牙源性上颌窦炎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3.口腔颌面部囊肿、肿瘤及瘤样病变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（1）颌骨囊肿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（2）颌骨良性肿瘤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4.颌面骨骨折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（1）牙槽突骨折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（2）颌骨骨折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（3）颧骨颧弓骨折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5.唾液腺疾病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（1）唾液腺结石病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（2）唾液腺炎症（包括慢性复发性腮腺炎和慢性阻塞性唾液腺炎）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>
            <w:r>
              <w:rPr>
                <w:rFonts w:hint="eastAsia"/>
              </w:rPr>
              <w:t>6.颞下颌关节疾病</w:t>
            </w:r>
          </w:p>
        </w:tc>
        <w:tc>
          <w:tcPr>
            <w:tcW w:w="3085" w:type="dxa"/>
          </w:tcPr>
          <w:p>
            <w:r>
              <w:rPr>
                <w:rFonts w:hint="eastAsia"/>
              </w:rPr>
              <w:t>（1）颞下颌关节紊乱病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</w:tcPr>
          <w:p/>
        </w:tc>
        <w:tc>
          <w:tcPr>
            <w:tcW w:w="2976" w:type="dxa"/>
          </w:tcPr>
          <w:p/>
        </w:tc>
        <w:tc>
          <w:tcPr>
            <w:tcW w:w="3085" w:type="dxa"/>
          </w:tcPr>
          <w:p>
            <w:r>
              <w:rPr>
                <w:rFonts w:hint="eastAsia"/>
              </w:rPr>
              <w:t>（2）颞下颌关节强直和颞下颌关节脱位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A7"/>
    <w:rsid w:val="0080379A"/>
    <w:rsid w:val="00910AA7"/>
    <w:rsid w:val="00B46CD1"/>
    <w:rsid w:val="37C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2018-10-09T16:28:00Z</dcterms:created>
  <dc:creator>刘智超</dc:creator>
  <cp:lastModifiedBy>酷酷d灵魂</cp:lastModifiedBy>
  <dcterms:modified xsi:type="dcterms:W3CDTF">2018-10-12T01:50:34Z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