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中药二  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二、配伍选题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【41~43】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A.凉血解毒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B.散结消肿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C.滋阴润燥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D.消肿排脓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E.除烦止呕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41.天花粉除清热生津外，又能(D)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42栀子除泻火除烦外，又能(A)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43.知母除清热泻火外又能(C)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【44-45】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A.地肤子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B.曼荆子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C.木贼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D.蝉蜕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E.牛蒡子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44.某女，2岁。患风热感冒5天，近2日又见音哑咽痛、惊哭夜啼，宜选用的药是(D)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45.某男，30岁。患肺热咳嗽，咯痰不爽1周，近日突发风热痒疹。宜选用的药是(E)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【46-47】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A.正柴胡饮颗粒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B.午时茶颗粒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C.银翘解毒颗粒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D.桑菊感冒片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E.九味羌活丸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46某男，12岁。外感风寒，内伤食积，症见恶寒发热、头痛身楚、胸脘满闷、恶心呕吐、腹痛腹泻。宜选用的成药是(B)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47.某男，24岁。患感冒，症见恶寒、发热、无汗、头熏而痛，肢体酸痛，证属外感风寒夹湿，宜选用的成药是(E)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【48-49】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A.透解郁热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B散结解郁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C.解表散热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D.消胀止痛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E健脾消食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48.小柴胡颗粒既能疏肝和胃，又能(C)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49.柴胡舒肝丸既能疏肝理气，又能(D)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【61-62】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A.丹参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A.丹参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B.五灵脂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C.红花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D.乳香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E.水蛭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61.某女，35岁，平素痛经，近日又被蜈蚣咬伤，适宜选用的药是(B)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62.某女，26岁，平素痛经，半年来又患风湿痹痛，拘挛麻木，宜选用的药是(D)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【63-64】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A.白及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B.棕榈炭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C.小蓟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D.地榆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E.艾叶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63.某男，30岁，原患痔疮，近期过食辛辣复发大便下血鲜红、肛门灼热，舌红。证属血热妄行，宜选用的药是(D)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64.某男，20岁，近日小便频数涩痛，色红，辨证属湿热下注、灼伤血络。宜选用的药是(D)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【65-66】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A.桔梗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B.葶苈子</w:t>
      </w:r>
    </w:p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C.</w:t>
      </w:r>
      <w:r>
        <w:rPr>
          <w:rFonts w:hint="eastAsia"/>
          <w:sz w:val="32"/>
          <w:szCs w:val="32"/>
          <w:lang w:val="en-US" w:eastAsia="zh-CN"/>
        </w:rPr>
        <w:t>紫苑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D.紫苏子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E.款冬花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65.某女，73岁，素患咳嗽，近日加重，不得平卧，兼水肿、小便不利，证属痰涎壅肺，宜选用的药是(B)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66.某男，21岁、咳嗽10余日，痰多，咽痛音哑证属肺气不宣、痰浊阻肺，宜选用的药是(A)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【67-68】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A.天王补心丸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B.人参归脾丸息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C.柏子养心片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D.枣仁安神液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E.朱砂安神丸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67.其女，38岁，近日心神烦乱，失眠多禁，心悸不宁，舌尖红，脉细数，证属心火亢盛、阴血不足，宣选用的成药是(E)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68.某男，30岁，半年来，心悸健忘，失眠健忘，大便干燥。证属心阴不足，宜选用的成药是(A)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【69-70】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A.南沙参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</w:t>
      </w:r>
      <w:r>
        <w:rPr>
          <w:rFonts w:hint="eastAsia"/>
          <w:sz w:val="32"/>
          <w:szCs w:val="32"/>
          <w:lang w:val="en-US" w:eastAsia="zh-CN"/>
        </w:rPr>
        <w:t>鳖</w:t>
      </w:r>
      <w:r>
        <w:rPr>
          <w:rFonts w:hint="eastAsia"/>
          <w:sz w:val="32"/>
          <w:szCs w:val="32"/>
        </w:rPr>
        <w:t>甲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C.北沙参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D.百合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E.麦冬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69.某女，72岁，患病10余年，近日又见肠燥便秘、心烦失眠，宜选用的药是（E）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70.某女，70岁，平素倦怠乏力、舌干口渴，入秋以来又见咳嗽咯血，宜选用的药是（A）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71-73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A.砂仁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B.阿胶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C.当归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D.炒杜仲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E.黄芩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71.某女，25岁，妊娠6周，阴道少量出血，血色鲜红，伴眩晕心悸，证属血虚之胎动不安，宜选用的药是（B）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72.某女，40岁，妊娠7周，腰酸、少腹坠胀、少量出血，血色淡。证属肝肯不足之胎动不安，宜选用的药是（D）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73.某女，28岁，妊娠8周，恶心呕吐，胃脘胀满，证属气滞之妊娠恶阻，宜选用的药是（A）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[74-76]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A.温阳化气、利湿行水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B.疏风散寒、解表清热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C.清热利尿、补气健脾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D.清湿热、利小便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E.清热解毒、利水通淋、益肾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74.某男，35岁，患慢性肾炎2年，症见浮肿、腰痛、乏力、小便不利、医师选用肾炎四味片治疗此因肾炎四味片的功能是(C)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75.某女，60岁，患水肿，症见小便不利、水肿腹胀、呕逆泄泻、渴不思饮。医师选用五苓散治疗，此因五苓散的功能是(A)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76.某男，52岁，患黄疸月余，症见身目发黄、脘腹胀满、小便不利。医师选用茵陈五苓丸治疗此因茵陈五苓丸的功能是(D)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[77-78]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A.枳实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B.海螵蛸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C.椿皮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D.桑螵蛸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E.莲子肉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77.某女，50岁，体虚，畏寒便溏，患崩漏、带下清稀、胃痛吞酸。宜选用的药是(B)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78.某女，45岁，体胖，患湿热赤白带下与血热崩漏，宜选用的药是(C)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[79-80]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A.芎菊上清丸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B.川芎茶调散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C.脑立清丸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D.牛黄至宝丸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E.正天丸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79.某女，38岁，有头痛病史，前日不慎受风，头痛递作，伴鼻塞、恶风。证属外感风邪，宜选用的成药是(A)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80.某男，48岁，患高血压病，症见头晕目眩，耳鸣口苦、心烦难寐，证属肝阳上亢，宜选用的成药是(C)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73.某女，28岁，妊娠8周，恶心呕吐，胃脘胀满，证属气滞之妊娠恶阻，宜选用的药是（A）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【74-76】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A.温阳化气、利湿行水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B.疏风散寒、解表清热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C.清热利尿、补气健脾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D.清湿热、利小便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E.清热解毒、利水通淋、益肾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74.某男，35岁，患慢性肾炎2年，症见浮肿、腰痛、乏力、小便不利、医师选用肾炎四味片治疗此因肾炎四味片的功能是(C)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75.某女，60岁，患水肿，症见小便不利、水肿腹胀、呕逆泄泻、渴不思饮。医师选用五苓散治疗，此因五苓散的功能是(A)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76.某男，52岁，患黄疸月余，症见身目发黄、脘腹胀满、小便不利。医师选用茵陈五苓丸治疗此因茵陈五苓丸的功能是(D)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【77-78】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A.枳实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B.海螵蛸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C.椿皮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D.桑螵蛸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E.莲子肉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77.某女，50岁，体虚，畏寒便溏，患崩漏、带下清稀、胃痛吞酸。宜选用的药是(B)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78.某女，45岁，体胖，患湿热赤白带下与血热崩漏，宜选用的药是(C)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【79-80】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A.芎菊上清丸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B.川芎茶调散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C.脑立清丸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D.牛黄至宝丸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E.正天丸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79.某女，38岁，有头痛病史，前日不慎受风，头痛递作，伴鼻塞、恶风。证属外感风邪，宜选用的成药是(A)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80.某男，48岁，患高血压病，症见头晕目眩，耳鸣口苦、心烦难寐，证属肝阳上亢，宜选用的成药是(C)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【81～83】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A.心可舒胶囊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B.通心络胶囊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C.益心舒胶囊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D.冠心苏合胶囊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E.丹七片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81.某女，75岁。患冠心病心绞痛、高血脂、高血压、心律失常2年，刻下胸闷心悸、头晕、头痛、颈项疼痛。证属气滞血瘀，宜选用的成药是(A)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82.某男，80岁，患冠心病数年，刻下胸痛胸闷、心悸气短、口干，舌红少苔结代。证属气阴两虚、瘀血阻脉，宜选用的成药是(C)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83.某男，65岁。患冠心病5年，刻下胸闷、心前区疼痛。证属寒凝气滞、心脉不通，宜选用的成药是(D)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【84～86】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A.银柴胡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B胡黄连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C.白薇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D.牡丹皮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E.地骨皮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84.某女,25岁。产后5天，发热，血淋。宜选用的药是(C)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85.某男,4岁。患疳热日久，近见咽喉肿痛。宜选用的药是(B)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86.某男5岁。近患肺热咳嗽，血热衄血。宜选用的药是(E)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【87～89】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A.二陈丸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B.止嗽定喘口服液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C.清肺抑火丸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D.礞石滚痰丸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E.半夏天麻丸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87.某男,45岁。自诉咳喘数年每至夏天，咳喘频发。刻下咳嗽、痰黄黏稠、口干咽痛、大便干燥，舌红，苔黄,脉弦滑数。证属痰热阻肺，宜选用的成药是(C)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88.某女,40岁。患急性支气管炎，症见身热口渴、咳嗽痰盛、喘促气逆、胸膈满闷。证属表寒里热宜选用的成药是(B)，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89.某女，39岁。患精神分裂症,症见癫狂惊悸、大便秘结，舌红，苔黄厚而干，脉弦滑。证属痰火扰心，宜选用的成药是（D）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三、综合分析选择题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患者大便干结，二诊，大便仍干,3日1行。纳增脘胀减，食后嗳气口微苦而干,舌红苔薄黄腻，脉弦滑。原方改制大黄为生大黄10g(后下)，去郁李仁、炒神曲,加决明子30g(打碎),厚朴6g.炒莱菔子12g(打碎),清半夏10g,续进3剂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101.医师为增强制大黄的泻热通肠之力，首诊方即配用了大剂量的瓜蒌二诊方又去郁李仁，加用量的决明子，此因瓜蒌与决明子均能(C 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A.养血润肠通便善治肠燥便秘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B.生津,润肠通便，善治肠燥便秘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C.清热，润肠通便善治肠燥便秘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D.滋阴,润肠通便，善治津枯肠燥便秘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E.行气，润肠通便善治热结肠燥便秘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102.医师在方中投用佩兰，此因佩兰的药性与功效分别是(B)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A.性凉化湿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B.性平，化湿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C.性温化湿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D.性微温，化湿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E.性微寒,化湿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103.三诊大便通畅，口苦除，仍脘腹胀满纳欠佳，乏力。治则调整为健脾,行气开胃。原方去生大黄、瓜蒌、厚朴，加太子参15g,茯苓15g,鸡内金10g,续进7剂。其中,投用鸡内金是因其功效是（）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A.健脾消食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B.降气消食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C.运脾消食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D.醒脾消食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E.温脾消食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某女,38岁。剖宫产生育-子，产后乳房结块、红热疼痛,西医诊断为乳腺炎。因不愿使用抗生素治疗,遂求助中医。又因不便煎药，要求服用中成药，医师处以乳癖消胶囊。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104.乳癖消胶囊的功能是(A)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A.软坚散结,活血消痈,清热解毒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B.化痰,软坚,散结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C散结消肿,化瘀止痛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D.温阳化湿,消肿散结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E.活血消肿,清热燥湿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105.乳癖消胶囊的药物组成中有蒲公英,其苦寒清泄甘寒清解,除清解热毒外,又能(D)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A.化痰,通乳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B.活血,通乳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C.活血，化痰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D.利湿,通乳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E.活血，利湿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106经治疗,乳房结块、红热疼痛已。2年后，因乳腺增生前来就诊。医师处以小金丸。关于使用小金丸注意事项的说法，错误的是(B)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A.孕妇禁用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B.疮疡阳证者禁用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C.哺乳期妇女禁用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D.脾胃虚弱者禁用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E.肝肾功能不全者慎用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(三)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某男,45岁。消渴病史2年，症见头晕耳鸣、腰膝酸软、骨蒸潮热、盗汗遗精。医师以六味地黄丸为治。107.医师处以六味地黄丸，是因其主治证是( A)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A.肾阴亏损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B.精血不足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C.气血两虚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D.阴虚火旺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E.肺肾阴亏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108.六味地黄丸全方配伍三补三泻,，其中能泻肝火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退虚热的药是(C)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A.熟地黄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B.泽泻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C.牡丹皮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D.山药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E.茯苓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109.患者服上药后，症情稳定。2月后，患者又来就诊，症见潮热盗汗、咽干咳血、眩晕耳鸣、腰膝酸软。宜选用的成药是(D)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A.河车大造丸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B.知柏地黄丸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C.十全大补丸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D.麦味地黄丸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E.玉泉丸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110.2年后,患者再来就诊。症见眩晕耳鸣、羞明畏光、迎风流泪、视物昏花。宜选用的成药是(C)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A.左归丸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B.右归丸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C.杞菊地黄丸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D.大补阴丸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E.青娥丸</w:t>
      </w:r>
    </w:p>
    <w:p>
      <w:pPr>
        <w:pStyle w:val="5"/>
        <w:widowControl/>
        <w:spacing w:line="360" w:lineRule="auto"/>
        <w:rPr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5E70"/>
    <w:rsid w:val="0008003F"/>
    <w:rsid w:val="001C0713"/>
    <w:rsid w:val="003D5CE1"/>
    <w:rsid w:val="00666F9B"/>
    <w:rsid w:val="00896010"/>
    <w:rsid w:val="00963BC7"/>
    <w:rsid w:val="00BD7BEE"/>
    <w:rsid w:val="00FE4EA1"/>
    <w:rsid w:val="016563C5"/>
    <w:rsid w:val="01AA60BC"/>
    <w:rsid w:val="028F51CC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94F7464"/>
    <w:rsid w:val="0B26441F"/>
    <w:rsid w:val="0C7D601E"/>
    <w:rsid w:val="0C7F7942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EE3BED"/>
    <w:rsid w:val="1225494A"/>
    <w:rsid w:val="125A3FE8"/>
    <w:rsid w:val="12DF2350"/>
    <w:rsid w:val="13495952"/>
    <w:rsid w:val="134D0BA5"/>
    <w:rsid w:val="13E74FA1"/>
    <w:rsid w:val="14623902"/>
    <w:rsid w:val="148236F9"/>
    <w:rsid w:val="15AC5CD4"/>
    <w:rsid w:val="15C3049C"/>
    <w:rsid w:val="166A4341"/>
    <w:rsid w:val="17601E04"/>
    <w:rsid w:val="179D49BD"/>
    <w:rsid w:val="18B718B9"/>
    <w:rsid w:val="18F705DB"/>
    <w:rsid w:val="195220CC"/>
    <w:rsid w:val="1AF85134"/>
    <w:rsid w:val="1B5171EC"/>
    <w:rsid w:val="1B5836B4"/>
    <w:rsid w:val="1CE42F4D"/>
    <w:rsid w:val="1D1D70BB"/>
    <w:rsid w:val="1DCC4082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8213F1"/>
    <w:rsid w:val="25BD7738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33A6AC0"/>
    <w:rsid w:val="33AB1A5E"/>
    <w:rsid w:val="34DC57D3"/>
    <w:rsid w:val="35110080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9046B8"/>
    <w:rsid w:val="3D315B8A"/>
    <w:rsid w:val="3D4D05B2"/>
    <w:rsid w:val="3DD70146"/>
    <w:rsid w:val="3E385A7D"/>
    <w:rsid w:val="3E695F05"/>
    <w:rsid w:val="3FD9341A"/>
    <w:rsid w:val="40DE1750"/>
    <w:rsid w:val="41024A57"/>
    <w:rsid w:val="413D0E6E"/>
    <w:rsid w:val="415E30FF"/>
    <w:rsid w:val="4201702E"/>
    <w:rsid w:val="42A02D73"/>
    <w:rsid w:val="44436A32"/>
    <w:rsid w:val="46F560E9"/>
    <w:rsid w:val="480A6789"/>
    <w:rsid w:val="490406EA"/>
    <w:rsid w:val="49191066"/>
    <w:rsid w:val="49313935"/>
    <w:rsid w:val="495632FA"/>
    <w:rsid w:val="49DE42B6"/>
    <w:rsid w:val="4A780B6D"/>
    <w:rsid w:val="4AD911BD"/>
    <w:rsid w:val="4B173257"/>
    <w:rsid w:val="4BBA02F3"/>
    <w:rsid w:val="4C247965"/>
    <w:rsid w:val="4C26313D"/>
    <w:rsid w:val="4D4D4751"/>
    <w:rsid w:val="4DB56E60"/>
    <w:rsid w:val="4DDB1F0C"/>
    <w:rsid w:val="4E144593"/>
    <w:rsid w:val="4E560462"/>
    <w:rsid w:val="4E6E2FBF"/>
    <w:rsid w:val="4E6F00B2"/>
    <w:rsid w:val="4E80735E"/>
    <w:rsid w:val="4EBE25EB"/>
    <w:rsid w:val="4F102499"/>
    <w:rsid w:val="4F25461E"/>
    <w:rsid w:val="4F3B2A0F"/>
    <w:rsid w:val="51F4251D"/>
    <w:rsid w:val="523E5817"/>
    <w:rsid w:val="532B1CC6"/>
    <w:rsid w:val="533349C5"/>
    <w:rsid w:val="53C85737"/>
    <w:rsid w:val="53DF754A"/>
    <w:rsid w:val="541772BE"/>
    <w:rsid w:val="54481D20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B9490E"/>
    <w:rsid w:val="62DE530E"/>
    <w:rsid w:val="630A04B1"/>
    <w:rsid w:val="630B557B"/>
    <w:rsid w:val="64A0655C"/>
    <w:rsid w:val="65686CFF"/>
    <w:rsid w:val="66B321EE"/>
    <w:rsid w:val="66D2508D"/>
    <w:rsid w:val="66D25C14"/>
    <w:rsid w:val="66E171F9"/>
    <w:rsid w:val="66E60688"/>
    <w:rsid w:val="67577F2B"/>
    <w:rsid w:val="683E1A36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B47E34"/>
    <w:rsid w:val="6FF0314D"/>
    <w:rsid w:val="70282B3D"/>
    <w:rsid w:val="71011835"/>
    <w:rsid w:val="71FD46C3"/>
    <w:rsid w:val="7251270A"/>
    <w:rsid w:val="736C7EB9"/>
    <w:rsid w:val="73DC2906"/>
    <w:rsid w:val="74704934"/>
    <w:rsid w:val="75DF3031"/>
    <w:rsid w:val="77A44627"/>
    <w:rsid w:val="78083119"/>
    <w:rsid w:val="786F58CA"/>
    <w:rsid w:val="78787971"/>
    <w:rsid w:val="78A73C47"/>
    <w:rsid w:val="79C56EE6"/>
    <w:rsid w:val="7B5664EE"/>
    <w:rsid w:val="7B9E0197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字符"/>
    <w:basedOn w:val="9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首席执行官</cp:lastModifiedBy>
  <dcterms:modified xsi:type="dcterms:W3CDTF">2019-10-26T11:36:00Z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