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72405" cy="8867140"/>
            <wp:effectExtent l="0" t="0" r="4445" b="1016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中医外科学2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第五章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乳房疾病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房与经络的关系密切，如:足阳明胃经行贯乳中;足太阴脾经络胃上膈，布于胸中;足厥阴肝经上膈，布胸胁绕乳头而行;足少阴肾经上贯肝膈而与乳联。冲任两脉起于胞中，任脉循腹里，上关元至胸中;冲脉夹脐上行，至胸中而散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男子</w:t>
      </w:r>
      <w:r>
        <w:rPr>
          <w:rFonts w:hint="eastAsia" w:ascii="微软雅黑" w:hAnsi="微软雅黑" w:eastAsia="微软雅黑" w:cs="微软雅黑"/>
          <w:sz w:val="24"/>
          <w:szCs w:val="24"/>
        </w:rPr>
        <w:t>乳头属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肝，乳房属肾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女子乳头属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肝，乳房属胃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所以乳房疾病与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肝、胃、肾经</w:t>
      </w:r>
      <w:r>
        <w:rPr>
          <w:rFonts w:hint="eastAsia" w:ascii="微软雅黑" w:hAnsi="微软雅黑" w:eastAsia="微软雅黑" w:cs="微软雅黑"/>
          <w:sz w:val="24"/>
          <w:szCs w:val="24"/>
        </w:rPr>
        <w:t>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冲任二脉</w:t>
      </w:r>
      <w:r>
        <w:rPr>
          <w:rFonts w:hint="eastAsia" w:ascii="微软雅黑" w:hAnsi="微软雅黑" w:eastAsia="微软雅黑" w:cs="微软雅黑"/>
          <w:sz w:val="24"/>
          <w:szCs w:val="24"/>
        </w:rPr>
        <w:t>有密切联系。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乳房肿块检查法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乳房检查的体位可采用坐位或仰卧位。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触诊: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应先检查健侧乳房，再检查患侧。正确的检查方法是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四指</w:t>
      </w:r>
      <w:r>
        <w:rPr>
          <w:rFonts w:hint="eastAsia" w:ascii="微软雅黑" w:hAnsi="微软雅黑" w:eastAsia="微软雅黑" w:cs="微软雅黑"/>
          <w:sz w:val="24"/>
          <w:szCs w:val="24"/>
        </w:rPr>
        <w:t>并拢，用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指腹</w:t>
      </w:r>
      <w:r>
        <w:rPr>
          <w:rFonts w:hint="eastAsia" w:ascii="微软雅黑" w:hAnsi="微软雅黑" w:eastAsia="微软雅黑" w:cs="微软雅黑"/>
          <w:sz w:val="24"/>
          <w:szCs w:val="24"/>
        </w:rPr>
        <w:t>平放乳上轻柔触摸，切勿用手指去抓捏。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顺序是先触按整个乳房，然后按照一定次序触摸乳房的四个象限: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内上、外上、外下、内下</w:t>
      </w:r>
      <w:r>
        <w:rPr>
          <w:rFonts w:hint="eastAsia" w:ascii="微软雅黑" w:hAnsi="微软雅黑" w:eastAsia="微软雅黑" w:cs="微软雅黑"/>
          <w:sz w:val="24"/>
          <w:szCs w:val="24"/>
        </w:rPr>
        <w:t>象限,继而触摸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乳晕</w:t>
      </w:r>
      <w:r>
        <w:rPr>
          <w:rFonts w:hint="eastAsia" w:ascii="微软雅黑" w:hAnsi="微软雅黑" w:eastAsia="微软雅黑" w:cs="微软雅黑"/>
          <w:sz w:val="24"/>
          <w:szCs w:val="24"/>
        </w:rPr>
        <w:t>部分。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检查乳房时间最好在月经来潮的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第7～10天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乳痈的好发时间?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为何?</w:t>
      </w:r>
    </w:p>
    <w:p>
      <w:pPr>
        <w:jc w:val="left"/>
      </w:pPr>
      <w:r>
        <w:drawing>
          <wp:inline distT="0" distB="0" distL="114300" distR="114300">
            <wp:extent cx="5273040" cy="2600960"/>
            <wp:effectExtent l="0" t="0" r="3810" b="8890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第二节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乳痈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乳痈的病因病机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乳汁郁积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乳汁郁积是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最常见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的原因。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肝郁胃热情志不畅，肝气郁结，厥阴之气失于疏泄;产后饮食不节，脾胃运化失司，阳明胃热壅滞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检查乳房时间选择?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多见于产后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3～4周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的哺乳期妇女，相当于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西医急性乳腺炎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外治法: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成脓期，波动感、压痛最明显处切开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切口按乳络方向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选择脓肿稍低部位切开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1135" cy="1960245"/>
            <wp:effectExtent l="0" t="0" r="5715" b="1905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如何用（乳痈）瓜农脱离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粉刺性乳痈（助理不考)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粉刺性乳痈的概念与特点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粉刺性乳痈即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西医学的浆细胞性乳腺炎</w:t>
      </w:r>
      <w:r>
        <w:rPr>
          <w:rFonts w:hint="eastAsia" w:ascii="微软雅黑" w:hAnsi="微软雅黑" w:eastAsia="微软雅黑" w:cs="微软雅黑"/>
          <w:sz w:val="24"/>
          <w:szCs w:val="24"/>
        </w:rPr>
        <w:t>。其特点是多在非哺乳期或非妊娠期发病，常有乳头凹陷或溢液，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初起肿块多位于乳晕部</w:t>
      </w:r>
      <w:r>
        <w:rPr>
          <w:rFonts w:hint="eastAsia" w:ascii="微软雅黑" w:hAnsi="微软雅黑" w:eastAsia="微软雅黑" w:cs="微软雅黑"/>
          <w:sz w:val="24"/>
          <w:szCs w:val="24"/>
        </w:rPr>
        <w:t>，化脓溃破后脓中夹有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脂质样</w:t>
      </w:r>
      <w:r>
        <w:rPr>
          <w:rFonts w:hint="eastAsia" w:ascii="微软雅黑" w:hAnsi="微软雅黑" w:eastAsia="微软雅黑" w:cs="微软雅黑"/>
          <w:sz w:val="24"/>
          <w:szCs w:val="24"/>
        </w:rPr>
        <w:t>物质。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易反复发作，形成瘘管，经久难愈，全身炎症反应较轻。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第四节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乳癖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乳癖是乳腺组织的既非炎症也非肿瘤的良性增生性疾病。相当于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西医的乳腺增生病。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乳核: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20-25岁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乳癖: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25-45岁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乳岩:40-60岁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特点: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单侧(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外上象限</w:t>
      </w:r>
      <w:r>
        <w:rPr>
          <w:rFonts w:hint="eastAsia" w:ascii="微软雅黑" w:hAnsi="微软雅黑" w:eastAsia="微软雅黑" w:cs="微软雅黑"/>
          <w:sz w:val="24"/>
          <w:szCs w:val="24"/>
        </w:rPr>
        <w:t>）或双侧乳房疼痛并出现肿块。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乳痛和肿块与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月经周期</w:t>
      </w:r>
      <w:r>
        <w:rPr>
          <w:rFonts w:hint="eastAsia" w:ascii="微软雅黑" w:hAnsi="微软雅黑" w:eastAsia="微软雅黑" w:cs="微软雅黑"/>
          <w:sz w:val="24"/>
          <w:szCs w:val="24"/>
        </w:rPr>
        <w:t>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情志变化</w:t>
      </w:r>
      <w:r>
        <w:rPr>
          <w:rFonts w:hint="eastAsia" w:ascii="微软雅黑" w:hAnsi="微软雅黑" w:eastAsia="微软雅黑" w:cs="微软雅黑"/>
          <w:sz w:val="24"/>
          <w:szCs w:val="24"/>
        </w:rPr>
        <w:t>密切相关。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肿块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大小不等，形态不一，边界不清，质地不硬，活动度好。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好发于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25～45岁</w:t>
      </w:r>
      <w:r>
        <w:rPr>
          <w:rFonts w:hint="eastAsia" w:ascii="微软雅黑" w:hAnsi="微软雅黑" w:eastAsia="微软雅黑" w:cs="微软雅黑"/>
          <w:sz w:val="24"/>
          <w:szCs w:val="24"/>
        </w:rPr>
        <w:t>中青年女性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乳癖，最常见乳房疾病;乳核，最常见乳房良性肿瘤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135" cy="2278380"/>
            <wp:effectExtent l="0" t="0" r="571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入小楼而死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t>外治: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贵阳黑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=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</w:t>
      </w:r>
      <w:r>
        <w:rPr>
          <w:rFonts w:hint="eastAsia" w:ascii="微软雅黑" w:hAnsi="微软雅黑" w:eastAsia="微软雅黑" w:cs="微软雅黑"/>
          <w:sz w:val="24"/>
          <w:szCs w:val="24"/>
        </w:rPr>
        <w:t>和解凝膏、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黑</w:t>
      </w:r>
      <w:r>
        <w:rPr>
          <w:rFonts w:hint="eastAsia" w:ascii="微软雅黑" w:hAnsi="微软雅黑" w:eastAsia="微软雅黑" w:cs="微软雅黑"/>
          <w:sz w:val="24"/>
          <w:szCs w:val="24"/>
        </w:rPr>
        <w:t>退消、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桂</w:t>
      </w:r>
      <w:r>
        <w:rPr>
          <w:rFonts w:hint="eastAsia" w:ascii="微软雅黑" w:hAnsi="微软雅黑" w:eastAsia="微软雅黑" w:cs="微软雅黑"/>
          <w:sz w:val="24"/>
          <w:szCs w:val="24"/>
        </w:rPr>
        <w:t>麝散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第六节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乳核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乳核是发生在乳房部最常见的良性肿瘤。相当于西医的乳腺纤维腺瘤。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多发于20～25岁女性</w:t>
      </w:r>
      <w:r>
        <w:rPr>
          <w:rFonts w:hint="eastAsia" w:ascii="微软雅黑" w:hAnsi="微软雅黑" w:eastAsia="微软雅黑" w:cs="微软雅黑"/>
          <w:sz w:val="24"/>
          <w:szCs w:val="24"/>
        </w:rPr>
        <w:t>，其次是15～20岁和25～30岁。肿块常单个发生，也可见多个在单侧或双侧乳房内同时或先后出现。形状呈圆形或椭圆形，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直径大多在0.5~5 cm之间</w:t>
      </w:r>
      <w:r>
        <w:rPr>
          <w:rFonts w:hint="eastAsia" w:ascii="微软雅黑" w:hAnsi="微软雅黑" w:eastAsia="微软雅黑" w:cs="微软雅黑"/>
          <w:sz w:val="24"/>
          <w:szCs w:val="24"/>
        </w:rPr>
        <w:t>，边界清楚，质地坚实，表面光滑，按之有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硬橡皮球之弹性</w:t>
      </w:r>
      <w:r>
        <w:rPr>
          <w:rFonts w:hint="eastAsia" w:ascii="微软雅黑" w:hAnsi="微软雅黑" w:eastAsia="微软雅黑" w:cs="微软雅黑"/>
          <w:sz w:val="24"/>
          <w:szCs w:val="24"/>
        </w:rPr>
        <w:t>，活动度大，触诊常有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滑脱感</w:t>
      </w:r>
      <w:r>
        <w:rPr>
          <w:rFonts w:hint="eastAsia" w:ascii="微软雅黑" w:hAnsi="微软雅黑" w:eastAsia="微软雅黑" w:cs="微软雅黑"/>
          <w:sz w:val="24"/>
          <w:szCs w:val="24"/>
        </w:rPr>
        <w:t>。肿块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一般无疼痛感，</w:t>
      </w:r>
      <w:r>
        <w:rPr>
          <w:rFonts w:hint="eastAsia" w:ascii="微软雅黑" w:hAnsi="微软雅黑" w:eastAsia="微软雅黑" w:cs="微软雅黑"/>
          <w:sz w:val="24"/>
          <w:szCs w:val="24"/>
        </w:rPr>
        <w:t>少数可有轻微胀痛，但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与月经无关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单发乳腺纤维腺瘤</w:t>
      </w:r>
      <w:r>
        <w:rPr>
          <w:rFonts w:hint="eastAsia" w:ascii="微软雅黑" w:hAnsi="微软雅黑" w:eastAsia="微软雅黑" w:cs="微软雅黑"/>
          <w:sz w:val="24"/>
          <w:szCs w:val="24"/>
        </w:rPr>
        <w:t>的治疗以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手术切除</w:t>
      </w:r>
      <w:r>
        <w:rPr>
          <w:rFonts w:hint="eastAsia" w:ascii="微软雅黑" w:hAnsi="微软雅黑" w:eastAsia="微软雅黑" w:cs="微软雅黑"/>
          <w:sz w:val="24"/>
          <w:szCs w:val="24"/>
        </w:rPr>
        <w:t>为宜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乳核20-25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乳癖25-45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乳岩40-60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2405" cy="1995170"/>
            <wp:effectExtent l="0" t="0" r="4445" b="5080"/>
            <wp:docPr id="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外治法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阳和解凝膏掺黑退消</w:t>
      </w:r>
      <w:r>
        <w:rPr>
          <w:rFonts w:hint="eastAsia" w:ascii="微软雅黑" w:hAnsi="微软雅黑" w:eastAsia="微软雅黑" w:cs="微软雅黑"/>
          <w:sz w:val="24"/>
          <w:szCs w:val="24"/>
        </w:rPr>
        <w:t>外贴患处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金英热医学JINYINGJIE.ceM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第六节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乳岩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乳岩是指乳房部的恶性肿瘤。相当于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西医的乳腺癌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</w:rPr>
        <w:t>发病年龄一般在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40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~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60岁，</w:t>
      </w:r>
      <w:r>
        <w:rPr>
          <w:rFonts w:hint="eastAsia" w:ascii="微软雅黑" w:hAnsi="微软雅黑" w:eastAsia="微软雅黑" w:cs="微软雅黑"/>
          <w:sz w:val="24"/>
          <w:szCs w:val="24"/>
        </w:rPr>
        <w:t>绝经期妇女发病率高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</w:rPr>
        <w:t>常为乳房内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无痛</w:t>
      </w:r>
      <w:r>
        <w:rPr>
          <w:rFonts w:hint="eastAsia" w:ascii="微软雅黑" w:hAnsi="微软雅黑" w:eastAsia="微软雅黑" w:cs="微软雅黑"/>
          <w:sz w:val="24"/>
          <w:szCs w:val="24"/>
        </w:rPr>
        <w:t>性肿块，出现病灶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中心酒窝</w:t>
      </w:r>
      <w:r>
        <w:rPr>
          <w:rFonts w:hint="eastAsia" w:ascii="微软雅黑" w:hAnsi="微软雅黑" w:eastAsia="微软雅黑" w:cs="微软雅黑"/>
          <w:sz w:val="24"/>
          <w:szCs w:val="24"/>
        </w:rPr>
        <w:t>征，皮肤可呈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橘皮样水肿</w:t>
      </w:r>
      <w:r>
        <w:rPr>
          <w:rFonts w:hint="eastAsia" w:ascii="微软雅黑" w:hAnsi="微软雅黑" w:eastAsia="微软雅黑" w:cs="微软雅黑"/>
          <w:sz w:val="24"/>
          <w:szCs w:val="24"/>
        </w:rPr>
        <w:t>、变色。晚期中央凹陷似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岩穴</w:t>
      </w:r>
      <w:r>
        <w:rPr>
          <w:rFonts w:hint="eastAsia" w:ascii="微软雅黑" w:hAnsi="微软雅黑" w:eastAsia="微软雅黑" w:cs="微软雅黑"/>
          <w:sz w:val="24"/>
          <w:szCs w:val="24"/>
        </w:rPr>
        <w:t>，有时外翻似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菜花</w:t>
      </w:r>
      <w:r>
        <w:rPr>
          <w:rFonts w:hint="eastAsia" w:ascii="微软雅黑" w:hAnsi="微软雅黑" w:eastAsia="微软雅黑" w:cs="微软雅黑"/>
          <w:sz w:val="24"/>
          <w:szCs w:val="24"/>
        </w:rPr>
        <w:t>，恶臭难闻。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早期诊断（钼靶、B超、病理）</w:t>
      </w:r>
      <w:r>
        <w:rPr>
          <w:rFonts w:hint="eastAsia" w:ascii="微软雅黑" w:hAnsi="微软雅黑" w:eastAsia="微软雅黑" w:cs="微软雅黑"/>
          <w:sz w:val="24"/>
          <w:szCs w:val="24"/>
        </w:rPr>
        <w:t>是乳岩治疗的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关键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手术治疗为主。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乳核20-25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乳癖25-45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乳岩40-60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865" cy="2340610"/>
            <wp:effectExtent l="0" t="0" r="6985" b="2540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如燕伸开二鱼，八人审理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261870"/>
            <wp:effectExtent l="0" t="0" r="4445" b="5080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气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瘿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甲状腺呈弥漫性肿大</w:t>
      </w:r>
      <w:r>
        <w:rPr>
          <w:rFonts w:hint="eastAsia" w:ascii="微软雅黑" w:hAnsi="微软雅黑" w:eastAsia="微软雅黑" w:cs="微软雅黑"/>
          <w:sz w:val="24"/>
          <w:szCs w:val="24"/>
        </w:rPr>
        <w:t>，腺体表面较平坦，质软不痛，皮色如常，腺体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随吞咽动作而上下移动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jc w:val="left"/>
      </w:pPr>
      <w:r>
        <w:drawing>
          <wp:inline distT="0" distB="0" distL="114300" distR="114300">
            <wp:extent cx="4333875" cy="1514475"/>
            <wp:effectExtent l="0" t="0" r="9525" b="9525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瘿——</w:t>
      </w:r>
      <w:r>
        <w:rPr>
          <w:rFonts w:hint="eastAsia" w:ascii="微软雅黑" w:hAnsi="微软雅黑" w:eastAsia="微软雅黑" w:cs="微软雅黑"/>
          <w:sz w:val="24"/>
          <w:szCs w:val="24"/>
        </w:rPr>
        <w:t>肝郁气滞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患者颈部弥漫性肿大，边缘不清，随着喜怒而消长，皮色如常，质软无压痛，肿块可随吞咽动作上下移动;伴急躁易怒，善太息;舌质淡红，苔薄，脉沉弦。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疏肝解郁，化痰软坚。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方剂: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四海舒郁丸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青木香、陈皮、海蛤粉、海带、海藻、昆布、海蠕蛸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/弃婴、四海为家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肉瘘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肉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的临床特点是颈前喉结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一侧或两侧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结块，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柔韧而圆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肉团，随吞咽动作而上下移动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，发展缓慢。好发于青年女性及中年人。相当于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西医的甲状腺腺瘤或囊肿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。由于忧思郁怒，气滞、痰浊、瘀血凝结而成。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2.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病因病机由于忧思郁怒，气滞、痰浊、瘀血凝结而成。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治疗以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理气解郁、化痰软坚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为主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4310" cy="1724660"/>
            <wp:effectExtent l="0" t="0" r="2540" b="8890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赢肉小生喝一壶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外治: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可用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阳和解凝膏</w:t>
      </w:r>
      <w:r>
        <w:rPr>
          <w:rFonts w:hint="eastAsia" w:ascii="微软雅黑" w:hAnsi="微软雅黑" w:eastAsia="微软雅黑" w:cs="微软雅黑"/>
          <w:sz w:val="24"/>
          <w:szCs w:val="24"/>
        </w:rPr>
        <w:t>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黑退消</w:t>
      </w:r>
      <w:r>
        <w:rPr>
          <w:rFonts w:hint="eastAsia" w:ascii="微软雅黑" w:hAnsi="微软雅黑" w:eastAsia="微软雅黑" w:cs="微软雅黑"/>
          <w:sz w:val="24"/>
          <w:szCs w:val="24"/>
        </w:rPr>
        <w:t>或桂麝散外敷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瘘痈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痿痈是瘦病中一种急性炎症性疾患。其特点是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喉结两侧结块，色红灼热，疼痛肿胀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，甚而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化脓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。相当于西医的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急性甲状腺炎、亚急性甲状腺炎。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1135" cy="2590800"/>
            <wp:effectExtent l="0" t="0" r="5715" b="0"/>
            <wp:docPr id="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第四节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sz w:val="24"/>
          <w:szCs w:val="24"/>
        </w:rPr>
        <w:t>的含义与特点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sz w:val="24"/>
          <w:szCs w:val="24"/>
        </w:rPr>
        <w:t>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坚硬如石</w:t>
      </w:r>
      <w:r>
        <w:rPr>
          <w:rFonts w:hint="eastAsia" w:ascii="微软雅黑" w:hAnsi="微软雅黑" w:eastAsia="微软雅黑" w:cs="微软雅黑"/>
          <w:sz w:val="24"/>
          <w:szCs w:val="24"/>
        </w:rPr>
        <w:t>不可移动者称为石瘦。其特点是结喉两侧结块，坚硬如石，高低不平，推之不移。好发于40岁以上中年人。相当于西医的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甲状腺癌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淋巴结</w:t>
      </w:r>
      <w:r>
        <w:rPr>
          <w:rFonts w:hint="eastAsia" w:ascii="微软雅黑" w:hAnsi="微软雅黑" w:eastAsia="微软雅黑" w:cs="微软雅黑"/>
          <w:sz w:val="24"/>
          <w:szCs w:val="24"/>
        </w:rPr>
        <w:t>转移常见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同位素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131碘</w:t>
      </w:r>
      <w:r>
        <w:rPr>
          <w:rFonts w:hint="eastAsia" w:ascii="微软雅黑" w:hAnsi="微软雅黑" w:eastAsia="微软雅黑" w:cs="微软雅黑"/>
          <w:sz w:val="24"/>
          <w:szCs w:val="24"/>
        </w:rPr>
        <w:t>扫描，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冷\凉</w:t>
      </w:r>
      <w:r>
        <w:rPr>
          <w:rFonts w:hint="eastAsia" w:ascii="微软雅黑" w:hAnsi="微软雅黑" w:eastAsia="微软雅黑" w:cs="微软雅黑"/>
          <w:sz w:val="24"/>
          <w:szCs w:val="24"/>
        </w:rPr>
        <w:t>结节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sz w:val="24"/>
          <w:szCs w:val="24"/>
        </w:rPr>
        <w:t>一旦确诊宜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早期手术切除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内治法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痰瘀内结证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颈部结块迅速增大，坚硬如石，高低不平，推之不移，但全身症状尚不明显，舌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暗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红，苔薄黄，脉弦。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解郁化痰,活血消坚。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海藻玉壶汤合桃红四物汤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瘀热伤阴证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石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晚期，或溃破流血水，或颈部他处发现转移性结块，或声音嘶哑,形倦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体瘦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，舌紫暗,或见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斑，脉沉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涩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和营养阴。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通窍活血汤合养阴清肺汤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适应海涛痛痒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第七章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瘤、岩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9865" cy="2317115"/>
            <wp:effectExtent l="0" t="0" r="6985" b="6985"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脂瘤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脂瘤的概念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脂瘤是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皮脂腺</w:t>
      </w:r>
      <w:r>
        <w:rPr>
          <w:rFonts w:hint="eastAsia" w:ascii="微软雅黑" w:hAnsi="微软雅黑" w:eastAsia="微软雅黑" w:cs="微软雅黑"/>
          <w:sz w:val="24"/>
          <w:szCs w:val="24"/>
        </w:rPr>
        <w:t>中皮脂潴留郁积而形成的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囊肿</w:t>
      </w:r>
      <w:r>
        <w:rPr>
          <w:rFonts w:hint="eastAsia" w:ascii="微软雅黑" w:hAnsi="微软雅黑" w:eastAsia="微软雅黑" w:cs="微软雅黑"/>
          <w:sz w:val="24"/>
          <w:szCs w:val="24"/>
        </w:rPr>
        <w:t>，又称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粉瘤，</w:t>
      </w:r>
      <w:r>
        <w:rPr>
          <w:rFonts w:hint="eastAsia" w:ascii="微软雅黑" w:hAnsi="微软雅黑" w:eastAsia="微软雅黑" w:cs="微软雅黑"/>
          <w:sz w:val="24"/>
          <w:szCs w:val="24"/>
        </w:rPr>
        <w:t>是皮肤间出现圆形质软的肿块，中央有粗大毛孔，可挤出有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臭味</w:t>
      </w:r>
      <w:r>
        <w:rPr>
          <w:rFonts w:hint="eastAsia" w:ascii="微软雅黑" w:hAnsi="微软雅黑" w:eastAsia="微软雅黑" w:cs="微软雅黑"/>
          <w:sz w:val="24"/>
          <w:szCs w:val="24"/>
        </w:rPr>
        <w:t>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粉渣样物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脂瘤并非体表肿瘤，</w:t>
      </w:r>
      <w:r>
        <w:rPr>
          <w:rFonts w:hint="eastAsia" w:ascii="微软雅黑" w:hAnsi="微软雅黑" w:eastAsia="微软雅黑" w:cs="微软雅黑"/>
          <w:sz w:val="24"/>
          <w:szCs w:val="24"/>
        </w:rPr>
        <w:t>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皮脂腺囊肿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230" cy="1654175"/>
            <wp:effectExtent l="0" t="0" r="7620" b="3175"/>
            <wp:docPr id="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仙龙只留二四七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手术治疗</w:t>
      </w:r>
      <w:r>
        <w:rPr>
          <w:rFonts w:hint="eastAsia" w:ascii="微软雅黑" w:hAnsi="微软雅黑" w:eastAsia="微软雅黑" w:cs="微软雅黑"/>
          <w:sz w:val="24"/>
          <w:szCs w:val="24"/>
        </w:rPr>
        <w:t>最有效、最简单的方法,将脂瘤完整切除。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血瘤的概念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血瘤是指人体的体表血络扩张，纵横丛集而形成的肿瘤。可发生于身体任何部位，大多数为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先天性</w:t>
      </w:r>
      <w:r>
        <w:rPr>
          <w:rFonts w:hint="eastAsia" w:ascii="微软雅黑" w:hAnsi="微软雅黑" w:eastAsia="微软雅黑" w:cs="微软雅黑"/>
          <w:sz w:val="24"/>
          <w:szCs w:val="24"/>
        </w:rPr>
        <w:t>，其特点是病变局部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色泽鲜红或暗紫</w:t>
      </w:r>
      <w:r>
        <w:rPr>
          <w:rFonts w:hint="eastAsia" w:ascii="微软雅黑" w:hAnsi="微软雅黑" w:eastAsia="微软雅黑" w:cs="微软雅黑"/>
          <w:sz w:val="24"/>
          <w:szCs w:val="24"/>
        </w:rPr>
        <w:t>，或呈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局限性柔软</w:t>
      </w:r>
      <w:r>
        <w:rPr>
          <w:rFonts w:hint="eastAsia" w:ascii="微软雅黑" w:hAnsi="微软雅黑" w:eastAsia="微软雅黑" w:cs="微软雅黑"/>
          <w:sz w:val="24"/>
          <w:szCs w:val="24"/>
        </w:rPr>
        <w:t>肿块，边界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不清</w:t>
      </w:r>
      <w:r>
        <w:rPr>
          <w:rFonts w:hint="eastAsia" w:ascii="微软雅黑" w:hAnsi="微软雅黑" w:eastAsia="微软雅黑" w:cs="微软雅黑"/>
          <w:sz w:val="24"/>
          <w:szCs w:val="24"/>
        </w:rPr>
        <w:t>，触之如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海绵</w:t>
      </w:r>
      <w:r>
        <w:rPr>
          <w:rFonts w:hint="eastAsia" w:ascii="微软雅黑" w:hAnsi="微软雅黑" w:eastAsia="微软雅黑" w:cs="微软雅黑"/>
          <w:sz w:val="24"/>
          <w:szCs w:val="24"/>
        </w:rPr>
        <w:t>状，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有较大压缩性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相当于西医血管瘤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9865" cy="2409825"/>
            <wp:effectExtent l="0" t="0" r="6985" b="9525"/>
            <wp:docPr id="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血流清淡顺二两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外治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(1）对小面积毛细血管瘤及海绵状血管瘤可用五妙水仙膏外搽。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(2）清凉膏合藤黄膏外敷，包扎固定，1日换药1次，以促消散。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(3）若血瘤出血，可用云南白药掺敷伤口，止血，消散。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其他疗法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(1）注射疗法消痔灵注射液。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(2）手术疗法孤立病变可行手术切除。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(3）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冷冻疗法对于浅表较小的血瘤可采用冷冻方法治疗。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(4）放射疗法对于范围较大的血瘤也可应用放射治疗。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肉瘤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肉瘤是发于皮里膜外，由脂肪组织过度增生而形成的良性肿瘤。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特点: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软似棉，肿似馒，皮色不变，不紧不宽，如肉之隆起。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相当于西医的脂肪瘤。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小的肉瘤可不处理，大者宜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手术切除。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第四节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失荣（助理不考)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失荣的概念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失荣是发于颈部及耳之前后的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岩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肿，因其晚期气血亏乏，面容憔悴,形体消瘦,状如树木枝叶发枯，失去荣华而命名。相当于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西医的颈部淋巴结转移癌和原发性恶性肿瘤。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颜面走黄--疗疮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内陷--有头疽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>
      <w:pPr>
        <w:jc w:val="left"/>
      </w:pPr>
      <w:r>
        <w:drawing>
          <wp:inline distT="0" distB="0" distL="114300" distR="114300">
            <wp:extent cx="5270500" cy="2958465"/>
            <wp:effectExtent l="0" t="0" r="6350" b="13335"/>
            <wp:docPr id="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皮肤及性传播疾病</w:t>
      </w:r>
      <w:r>
        <w:drawing>
          <wp:inline distT="0" distB="0" distL="114300" distR="114300">
            <wp:extent cx="5268595" cy="2969260"/>
            <wp:effectExtent l="0" t="0" r="8255" b="2540"/>
            <wp:docPr id="7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12440"/>
            <wp:effectExtent l="0" t="0" r="7620" b="16510"/>
            <wp:docPr id="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热疮（助理不考)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热疮的病因病机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热疮是发热后或高热过程中在皮肤黏膜交界处所发生的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急性疱疹性皮肤病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相当于西医的单纯疱疹。</w:t>
      </w:r>
      <w:r>
        <w:rPr>
          <w:rFonts w:hint="eastAsia" w:ascii="微软雅黑" w:hAnsi="微软雅黑" w:eastAsia="微软雅黑" w:cs="微软雅黑"/>
          <w:sz w:val="24"/>
          <w:szCs w:val="24"/>
        </w:rPr>
        <w:t>其特点是: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皮损为成群的水疱，有的互相融合。好发于口唇、鼻孔周围、面颊</w:t>
      </w:r>
      <w:r>
        <w:rPr>
          <w:rFonts w:hint="eastAsia" w:ascii="微软雅黑" w:hAnsi="微软雅黑" w:eastAsia="微软雅黑" w:cs="微软雅黑"/>
          <w:sz w:val="24"/>
          <w:szCs w:val="24"/>
        </w:rPr>
        <w:t>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皮肤黏膜交界处。</w:t>
      </w:r>
      <w:r>
        <w:rPr>
          <w:rFonts w:hint="eastAsia" w:ascii="微软雅黑" w:hAnsi="微软雅黑" w:eastAsia="微软雅黑" w:cs="微软雅黑"/>
          <w:sz w:val="24"/>
          <w:szCs w:val="24"/>
        </w:rPr>
        <w:t>其发生由外感风温热毒;或肝经湿热下注;或热邪伤津,阴虚内热所致。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865" cy="1967865"/>
            <wp:effectExtent l="0" t="0" r="6985" b="13335"/>
            <wp:docPr id="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外治法: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紫金锭或金黄散或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青吹口散油膏</w:t>
      </w:r>
      <w:r>
        <w:rPr>
          <w:rFonts w:hint="eastAsia" w:ascii="微软雅黑" w:hAnsi="微软雅黑" w:eastAsia="微软雅黑" w:cs="微软雅黑"/>
          <w:sz w:val="24"/>
          <w:szCs w:val="24"/>
        </w:rPr>
        <w:t>、黄连膏等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蛇串疮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蛇串疮的概念与特点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蛇串疮是一种皮肤上出现成簇水疱，呈身体单侧带状分布,痛如火燎的急性疱疹性皮肤病。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相当于西医的带状疱疹</w:t>
      </w:r>
      <w:r>
        <w:rPr>
          <w:rFonts w:hint="eastAsia" w:ascii="微软雅黑" w:hAnsi="微软雅黑" w:eastAsia="微软雅黑" w:cs="微软雅黑"/>
          <w:sz w:val="24"/>
          <w:szCs w:val="24"/>
        </w:rPr>
        <w:t>。其特点是: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皮肤上出现红斑、水疱或丘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疱疹，累累如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串珠</w:t>
      </w:r>
      <w:r>
        <w:rPr>
          <w:rFonts w:hint="eastAsia" w:ascii="微软雅黑" w:hAnsi="微软雅黑" w:eastAsia="微软雅黑" w:cs="微软雅黑"/>
          <w:sz w:val="24"/>
          <w:szCs w:val="24"/>
        </w:rPr>
        <w:t>，排列成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带</w:t>
      </w:r>
      <w:r>
        <w:rPr>
          <w:rFonts w:hint="eastAsia" w:ascii="微软雅黑" w:hAnsi="微软雅黑" w:eastAsia="微软雅黑" w:cs="微软雅黑"/>
          <w:sz w:val="24"/>
          <w:szCs w:val="24"/>
        </w:rPr>
        <w:t>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，沿一侧周围神经分布区出现</w:t>
      </w:r>
      <w:r>
        <w:rPr>
          <w:rFonts w:hint="eastAsia" w:ascii="微软雅黑" w:hAnsi="微软雅黑" w:eastAsia="微软雅黑" w:cs="微软雅黑"/>
          <w:sz w:val="24"/>
          <w:szCs w:val="24"/>
        </w:rPr>
        <w:t>，局部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刺痛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9230" cy="2508885"/>
            <wp:effectExtent l="0" t="0" r="7620" b="5715"/>
            <wp:docPr id="8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不同疣的特点与好发部位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皮肤浅表的良性赘生物</w:t>
      </w:r>
      <w:r>
        <w:rPr>
          <w:rFonts w:hint="eastAsia" w:ascii="微软雅黑" w:hAnsi="微软雅黑" w:eastAsia="微软雅黑" w:cs="微软雅黑"/>
          <w:sz w:val="24"/>
          <w:szCs w:val="24"/>
        </w:rPr>
        <w:t>，西医亦称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疣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手背、手指、头皮等处者，称千日疮、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疣目</w:t>
      </w:r>
      <w:r>
        <w:rPr>
          <w:rFonts w:hint="eastAsia" w:ascii="微软雅黑" w:hAnsi="微软雅黑" w:eastAsia="微软雅黑" w:cs="微软雅黑"/>
          <w:sz w:val="24"/>
          <w:szCs w:val="24"/>
        </w:rPr>
        <w:t>、枯筋箭、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瘊</w:t>
      </w:r>
      <w:r>
        <w:rPr>
          <w:rFonts w:hint="eastAsia" w:ascii="微软雅黑" w:hAnsi="微软雅黑" w:eastAsia="微软雅黑" w:cs="微软雅黑"/>
          <w:sz w:val="24"/>
          <w:szCs w:val="24"/>
        </w:rPr>
        <w:t>子（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寻常疣</w:t>
      </w:r>
      <w:r>
        <w:rPr>
          <w:rFonts w:hint="eastAsia" w:ascii="微软雅黑" w:hAnsi="微软雅黑" w:eastAsia="微软雅黑" w:cs="微软雅黑"/>
          <w:sz w:val="24"/>
          <w:szCs w:val="24"/>
        </w:rPr>
        <w:t>）﹔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颜面、手背、前臂等处者，称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瘊</w:t>
      </w:r>
      <w:r>
        <w:rPr>
          <w:rFonts w:hint="eastAsia" w:ascii="微软雅黑" w:hAnsi="微软雅黑" w:eastAsia="微软雅黑" w:cs="微软雅黑"/>
          <w:sz w:val="24"/>
          <w:szCs w:val="24"/>
        </w:rPr>
        <w:t>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扁平疣</w:t>
      </w:r>
      <w:r>
        <w:rPr>
          <w:rFonts w:hint="eastAsia" w:ascii="微软雅黑" w:hAnsi="微软雅黑" w:eastAsia="微软雅黑" w:cs="微软雅黑"/>
          <w:sz w:val="24"/>
          <w:szCs w:val="24"/>
        </w:rPr>
        <w:t>）﹔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胸背部</w:t>
      </w:r>
      <w:r>
        <w:rPr>
          <w:rFonts w:hint="eastAsia" w:ascii="微软雅黑" w:hAnsi="微软雅黑" w:eastAsia="微软雅黑" w:cs="微软雅黑"/>
          <w:sz w:val="24"/>
          <w:szCs w:val="24"/>
        </w:rPr>
        <w:t>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脐窝</w:t>
      </w:r>
      <w:r>
        <w:rPr>
          <w:rFonts w:hint="eastAsia" w:ascii="微软雅黑" w:hAnsi="微软雅黑" w:eastAsia="微软雅黑" w:cs="微软雅黑"/>
          <w:sz w:val="24"/>
          <w:szCs w:val="24"/>
        </w:rPr>
        <w:t>的赘疣，称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鼠乳（传染性软疣</w:t>
      </w:r>
      <w:r>
        <w:rPr>
          <w:rFonts w:hint="eastAsia" w:ascii="微软雅黑" w:hAnsi="微软雅黑" w:eastAsia="微软雅黑" w:cs="微软雅黑"/>
          <w:sz w:val="24"/>
          <w:szCs w:val="24"/>
        </w:rPr>
        <w:t>）;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足跖</w:t>
      </w:r>
      <w:r>
        <w:rPr>
          <w:rFonts w:hint="eastAsia" w:ascii="微软雅黑" w:hAnsi="微软雅黑" w:eastAsia="微软雅黑" w:cs="微软雅黑"/>
          <w:sz w:val="24"/>
          <w:szCs w:val="24"/>
        </w:rPr>
        <w:t>部者，称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跖疣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颈周围及眼睑</w:t>
      </w:r>
      <w:r>
        <w:rPr>
          <w:rFonts w:hint="eastAsia" w:ascii="微软雅黑" w:hAnsi="微软雅黑" w:eastAsia="微软雅黑" w:cs="微软雅黑"/>
          <w:sz w:val="24"/>
          <w:szCs w:val="24"/>
        </w:rPr>
        <w:t>部位，呈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细软丝状</w:t>
      </w:r>
      <w:r>
        <w:rPr>
          <w:rFonts w:hint="eastAsia" w:ascii="微软雅黑" w:hAnsi="微软雅黑" w:eastAsia="微软雅黑" w:cs="微软雅黑"/>
          <w:sz w:val="24"/>
          <w:szCs w:val="24"/>
        </w:rPr>
        <w:t>突起者，称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丝状疣或线痰。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1135" cy="2472055"/>
            <wp:effectExtent l="0" t="0" r="5715" b="4445"/>
            <wp:docPr id="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第四节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头癣包括白秃疮和肥疮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(1）白秃疮相当于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西医的白癣</w:t>
      </w:r>
      <w:r>
        <w:rPr>
          <w:rFonts w:hint="eastAsia" w:ascii="微软雅黑" w:hAnsi="微软雅黑" w:eastAsia="微软雅黑" w:cs="微软雅黑"/>
          <w:sz w:val="24"/>
          <w:szCs w:val="24"/>
        </w:rPr>
        <w:t>。多见于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儿童</w:t>
      </w:r>
      <w:r>
        <w:rPr>
          <w:rFonts w:hint="eastAsia" w:ascii="微软雅黑" w:hAnsi="微软雅黑" w:eastAsia="微软雅黑" w:cs="微软雅黑"/>
          <w:sz w:val="24"/>
          <w:szCs w:val="24"/>
        </w:rPr>
        <w:t>，尤以男孩为多。皮损特征是在头皮有圆形或不规则的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覆盖灰白鳞屑的斑片</w:t>
      </w:r>
      <w:r>
        <w:rPr>
          <w:rFonts w:hint="eastAsia" w:ascii="微软雅黑" w:hAnsi="微软雅黑" w:eastAsia="微软雅黑" w:cs="微软雅黑"/>
          <w:sz w:val="24"/>
          <w:szCs w:val="24"/>
        </w:rPr>
        <w:t>。发病部位以头顶、枕部居多。距头皮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0.3～0.8 cm</w:t>
      </w:r>
      <w:r>
        <w:rPr>
          <w:rFonts w:hint="eastAsia" w:ascii="微软雅黑" w:hAnsi="微软雅黑" w:eastAsia="微软雅黑" w:cs="微软雅黑"/>
          <w:sz w:val="24"/>
          <w:szCs w:val="24"/>
        </w:rPr>
        <w:t>处易折断，自觉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瘙痒，发可再生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肥疮</w:t>
      </w:r>
      <w:r>
        <w:rPr>
          <w:rFonts w:hint="eastAsia" w:ascii="微软雅黑" w:hAnsi="微软雅黑" w:eastAsia="微软雅黑" w:cs="微软雅黑"/>
          <w:sz w:val="24"/>
          <w:szCs w:val="24"/>
        </w:rPr>
        <w:t>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西医的黄癣</w:t>
      </w:r>
      <w:r>
        <w:rPr>
          <w:rFonts w:hint="eastAsia" w:ascii="微软雅黑" w:hAnsi="微软雅黑" w:eastAsia="微软雅黑" w:cs="微软雅黑"/>
          <w:sz w:val="24"/>
          <w:szCs w:val="24"/>
        </w:rPr>
        <w:t>。本病为头癣中最常见的一种，俗称“黄癞”，好发于儿童。皮损多从头顶部开始，渐及四周，可累及全头部。初起为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红色丘疹</w:t>
      </w:r>
      <w:r>
        <w:rPr>
          <w:rFonts w:hint="eastAsia" w:ascii="微软雅黑" w:hAnsi="微软雅黑" w:eastAsia="微软雅黑" w:cs="微软雅黑"/>
          <w:sz w:val="24"/>
          <w:szCs w:val="24"/>
        </w:rPr>
        <w:t>或有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脓疱</w:t>
      </w:r>
      <w:r>
        <w:rPr>
          <w:rFonts w:hint="eastAsia" w:ascii="微软雅黑" w:hAnsi="微软雅黑" w:eastAsia="微软雅黑" w:cs="微软雅黑"/>
          <w:sz w:val="24"/>
          <w:szCs w:val="24"/>
        </w:rPr>
        <w:t>，干后结痂蜡黄色。其特征是有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黄癣痂</w:t>
      </w:r>
      <w:r>
        <w:rPr>
          <w:rFonts w:hint="eastAsia" w:ascii="微软雅黑" w:hAnsi="微软雅黑" w:eastAsia="微软雅黑" w:cs="微软雅黑"/>
          <w:sz w:val="24"/>
          <w:szCs w:val="24"/>
        </w:rPr>
        <w:t>堆积，癣痂呈蜡黄色，肥厚，富黏性，边缘翘起，中心微凹，上有毛发贯穿， 质脆易粉碎，有特殊的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鼠尿臭</w:t>
      </w:r>
      <w:r>
        <w:rPr>
          <w:rFonts w:hint="eastAsia" w:ascii="微软雅黑" w:hAnsi="微软雅黑" w:eastAsia="微软雅黑" w:cs="微软雅黑"/>
          <w:sz w:val="24"/>
          <w:szCs w:val="24"/>
        </w:rPr>
        <w:t>。久之毛囊被破坏而成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永久性脱发。黄飞属兔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 手足癣包括鹅掌风和脚湿气。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鹅掌风相当于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西医的手癣</w:t>
      </w:r>
      <w:r>
        <w:rPr>
          <w:rFonts w:hint="eastAsia" w:ascii="微软雅黑" w:hAnsi="微软雅黑" w:eastAsia="微软雅黑" w:cs="微软雅黑"/>
          <w:sz w:val="24"/>
          <w:szCs w:val="24"/>
        </w:rPr>
        <w:t>。多见于成年人。多数为单侧发病，也可以波及双手。皮疹特点为初起为掌心或指缝水疱，瘙痒难忍。水疱破后干涸，叠起白屑，中心向愈，四周继发疱疹。可致手掌皮肤肥厚，枯槁干裂，疼痛，屈伸不利，如鹅掌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脚湿气相当于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西医的足癣</w:t>
      </w:r>
      <w:r>
        <w:rPr>
          <w:rFonts w:hint="eastAsia" w:ascii="微软雅黑" w:hAnsi="微软雅黑" w:eastAsia="微软雅黑" w:cs="微软雅黑"/>
          <w:sz w:val="24"/>
          <w:szCs w:val="24"/>
        </w:rPr>
        <w:t>。主要发生在趾缝，也见于足底。以皮下水疱、趾间浸渍糜烂、渗流滋水、角化过度、脱屑、瘙痒等为特征。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体癣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本病的皮损多呈钱币状、圆形，故名圆癣。发于股胯、外阴等处者，称阴癣(股癣)。皮损特征为环形、多环形，边界清楚，中心消退，外围扩张的斑块。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圆形钱币=集体股份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花斑癣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皮损好发于颈项、躯干，尤其是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多汗</w:t>
      </w:r>
      <w:r>
        <w:rPr>
          <w:rFonts w:hint="eastAsia" w:ascii="微软雅黑" w:hAnsi="微软雅黑" w:eastAsia="微软雅黑" w:cs="微软雅黑"/>
          <w:sz w:val="24"/>
          <w:szCs w:val="24"/>
        </w:rPr>
        <w:t>部位以及四肢近心端，为大小不一、边界清楚的圆形或不规则的无炎症性斑块，色淡褐、灰褐至深褐色，或轻度色素减退，或附少许糠秕状细鳞屑，常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融合成片</w:t>
      </w:r>
      <w:r>
        <w:rPr>
          <w:rFonts w:hint="eastAsia" w:ascii="微软雅黑" w:hAnsi="微软雅黑" w:eastAsia="微软雅黑" w:cs="微软雅黑"/>
          <w:sz w:val="24"/>
          <w:szCs w:val="24"/>
        </w:rPr>
        <w:t>。有轻微痒感。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夏发冬愈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夏天一片汗斑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癣的治疗方法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本病以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杀虫止痒</w:t>
      </w:r>
      <w:r>
        <w:rPr>
          <w:rFonts w:hint="eastAsia" w:ascii="微软雅黑" w:hAnsi="微软雅黑" w:eastAsia="微软雅黑" w:cs="微软雅黑"/>
          <w:sz w:val="24"/>
          <w:szCs w:val="24"/>
        </w:rPr>
        <w:t>为主要治法。抗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真菌西药</w:t>
      </w:r>
      <w:r>
        <w:rPr>
          <w:rFonts w:hint="eastAsia" w:ascii="微软雅黑" w:hAnsi="微软雅黑" w:eastAsia="微软雅黑" w:cs="微软雅黑"/>
          <w:sz w:val="24"/>
          <w:szCs w:val="24"/>
        </w:rPr>
        <w:t>有一定优势，可中西药合用。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内治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风湿毒聚证祛风除湿，杀虫止痒。消风散或苦参汤。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湿热下注证清热化湿，解毒消肿。湿重于热者用萆薛渗湿汤;湿热兼瘀者用五神汤;湿热并重者用龙胆泻肝汤。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第五节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白屑风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头发、皮肤多脂发亮，油腻，瘙痒，出现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红斑白屑</w:t>
      </w:r>
      <w:r>
        <w:rPr>
          <w:rFonts w:hint="eastAsia" w:ascii="微软雅黑" w:hAnsi="微软雅黑" w:eastAsia="微软雅黑" w:cs="微软雅黑"/>
          <w:sz w:val="24"/>
          <w:szCs w:val="24"/>
        </w:rPr>
        <w:t>，脱而复生。以青壮年为多，乳儿期亦有发生。类似于西医学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脂溢性皮炎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  <w:r>
        <w:drawing>
          <wp:inline distT="0" distB="0" distL="114300" distR="114300">
            <wp:extent cx="4410075" cy="1743075"/>
            <wp:effectExtent l="0" t="0" r="9525" b="9525"/>
            <wp:docPr id="8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血+风总结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白屑风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风热血燥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消风散+当归饮子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油风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血热风燥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四物汤+六味地黄汤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血虚风燥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当归饮子\四物消风饮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接触性皮炎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血虚风燥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当归饮子+消风散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瘾疹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血虚风燥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当归饮子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牛皮癣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血虚风燥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当归饮子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白疟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血虚风燥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当归饮子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肛裂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血热肠燥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凉血地黄汤+脾约麻仁丸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第六节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油风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油风的概念与特点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油风为一种头部毛发突然发生斑块状脱落的慢性皮肤病。本病以脱发区皮肤正常，无自觉症状为临床特征。可发生于任何年龄，但多见于青年，男女均可发病，鬼剃头，相当于西医的斑秃。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特点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头发突然成片迅速脱落，脱发区皮肤光滑，边缘的头发松动，很易拔出，拔出时可见发干近端萎缩，呈上粗下细的“感叹号(!)”样。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脱发区呈圆形、椭圆形或不规则形。数目不等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drawing>
          <wp:inline distT="0" distB="0" distL="114300" distR="114300">
            <wp:extent cx="5271135" cy="3154045"/>
            <wp:effectExtent l="0" t="0" r="5715" b="8255"/>
            <wp:docPr id="8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第七节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黄水疮(助理不考)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黄水疮的概念与特点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概念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黄水疮，又称滴脓疮、天疱疮，是一种发于皮肤、有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传染性的化脓性皮肤病。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特点其特点是颜面、四肢等暴露部位出现脓疱、脓痂，多发于夏秋季节，好发于儿童，有接触传染和自体接种，易在托儿所、幼儿园或家庭中传播流行。相当于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西医的脓疱疮</w:t>
      </w:r>
      <w:r>
        <w:rPr>
          <w:rFonts w:hint="eastAsia" w:ascii="微软雅黑" w:hAnsi="微软雅黑" w:eastAsia="微软雅黑" w:cs="微软雅黑"/>
          <w:sz w:val="24"/>
          <w:szCs w:val="24"/>
        </w:rPr>
        <w:t>，好发于头面、四肢等暴露部位，也可蔓延全身。</w:t>
      </w:r>
    </w:p>
    <w:p>
      <w:pPr>
        <w:jc w:val="left"/>
      </w:pPr>
      <w:r>
        <w:drawing>
          <wp:inline distT="0" distB="0" distL="114300" distR="114300">
            <wp:extent cx="5273675" cy="2453005"/>
            <wp:effectExtent l="0" t="0" r="3175" b="4445"/>
            <wp:docPr id="8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第八节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虫咬皮炎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虫咬皮炎是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被虫类叮咬</w:t>
      </w:r>
      <w:r>
        <w:rPr>
          <w:rFonts w:hint="eastAsia" w:ascii="微软雅黑" w:hAnsi="微软雅黑" w:eastAsia="微软雅黑" w:cs="微软雅黑"/>
          <w:sz w:val="24"/>
          <w:szCs w:val="24"/>
        </w:rPr>
        <w:t>，或接触其毒液或虫体毒毛而引起的一种皮炎。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临床特点是皮肤呈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丘疹样风团，上有针头大的瘀点</w:t>
      </w:r>
      <w:r>
        <w:rPr>
          <w:rFonts w:hint="eastAsia" w:ascii="微软雅黑" w:hAnsi="微软雅黑" w:eastAsia="微软雅黑" w:cs="微软雅黑"/>
          <w:sz w:val="24"/>
          <w:szCs w:val="24"/>
        </w:rPr>
        <w:t>、丘疹或水疱，散在性分布。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热毒蕴结证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皮疹较多，成片红肿，水疱较大，瘀斑明显，皮疹附近譽核肿大;伴畏寒，发热，头痛，恶心，胸闷;舌红，苔黄，脉数。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清热解毒，消肿止痒。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五味消毒饮合黄连解毒汤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第九节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疥疮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疥疮的病因病机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疥疮是由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虫</w:t>
      </w:r>
      <w:r>
        <w:rPr>
          <w:rFonts w:hint="eastAsia" w:ascii="微软雅黑" w:hAnsi="微软雅黑" w:eastAsia="微软雅黑" w:cs="微软雅黑"/>
          <w:sz w:val="24"/>
          <w:szCs w:val="24"/>
        </w:rPr>
        <w:t>(疥螨)寄生在人体皮肤所引起的一种接触传染性皮肤病。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隧道</w:t>
      </w:r>
      <w:r>
        <w:rPr>
          <w:rFonts w:hint="eastAsia" w:ascii="微软雅黑" w:hAnsi="微软雅黑" w:eastAsia="微软雅黑" w:cs="微软雅黑"/>
          <w:sz w:val="24"/>
          <w:szCs w:val="24"/>
        </w:rPr>
        <w:t>为疥疮的特异性皮疹，微隆起，呈淡灰色或皮色，可找到疥虫。患者常有奇痒，遇热或夜间尤甚。继发感染者，称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脓窝疥。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t>借道而过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疥疮的治疗与预防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本病以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杀虫止痒</w:t>
      </w:r>
      <w:r>
        <w:rPr>
          <w:rFonts w:hint="eastAsia" w:ascii="微软雅黑" w:hAnsi="微软雅黑" w:eastAsia="微软雅黑" w:cs="微软雅黑"/>
          <w:sz w:val="24"/>
          <w:szCs w:val="24"/>
        </w:rPr>
        <w:t>为主要治法。必须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隔离</w:t>
      </w:r>
      <w:r>
        <w:rPr>
          <w:rFonts w:hint="eastAsia" w:ascii="微软雅黑" w:hAnsi="微软雅黑" w:eastAsia="微软雅黑" w:cs="微软雅黑"/>
          <w:sz w:val="24"/>
          <w:szCs w:val="24"/>
        </w:rPr>
        <w:t>治疗，以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外治</w:t>
      </w:r>
      <w:r>
        <w:rPr>
          <w:rFonts w:hint="eastAsia" w:ascii="微软雅黑" w:hAnsi="微软雅黑" w:eastAsia="微软雅黑" w:cs="微软雅黑"/>
          <w:sz w:val="24"/>
          <w:szCs w:val="24"/>
        </w:rPr>
        <w:t>为主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硫磺</w:t>
      </w:r>
      <w:r>
        <w:rPr>
          <w:rFonts w:hint="eastAsia" w:ascii="微软雅黑" w:hAnsi="微软雅黑" w:eastAsia="微软雅黑" w:cs="微软雅黑"/>
          <w:sz w:val="24"/>
          <w:szCs w:val="24"/>
        </w:rPr>
        <w:t>为特效药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bookmarkStart w:id="0" w:name="_GoBack"/>
      <w:bookmarkEnd w:id="0"/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B87A4B"/>
    <w:multiLevelType w:val="singleLevel"/>
    <w:tmpl w:val="FBB87A4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F8CFE2D"/>
    <w:multiLevelType w:val="singleLevel"/>
    <w:tmpl w:val="1F8CFE2D"/>
    <w:lvl w:ilvl="0" w:tentative="0">
      <w:start w:val="8"/>
      <w:numFmt w:val="chineseCounting"/>
      <w:suff w:val="space"/>
      <w:lvlText w:val="第%1章"/>
      <w:lvlJc w:val="left"/>
      <w:rPr>
        <w:rFonts w:hint="eastAsia"/>
      </w:rPr>
    </w:lvl>
  </w:abstractNum>
  <w:abstractNum w:abstractNumId="2">
    <w:nsid w:val="23D468BC"/>
    <w:multiLevelType w:val="singleLevel"/>
    <w:tmpl w:val="23D468BC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2EBCCE45"/>
    <w:multiLevelType w:val="singleLevel"/>
    <w:tmpl w:val="2EBCCE45"/>
    <w:lvl w:ilvl="0" w:tentative="0">
      <w:start w:val="1"/>
      <w:numFmt w:val="decimal"/>
      <w:suff w:val="space"/>
      <w:lvlText w:val="(%1)"/>
      <w:lvlJc w:val="left"/>
    </w:lvl>
  </w:abstractNum>
  <w:abstractNum w:abstractNumId="4">
    <w:nsid w:val="453B664C"/>
    <w:multiLevelType w:val="singleLevel"/>
    <w:tmpl w:val="453B664C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4E638022"/>
    <w:multiLevelType w:val="singleLevel"/>
    <w:tmpl w:val="4E638022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6FD3E6C0"/>
    <w:multiLevelType w:val="singleLevel"/>
    <w:tmpl w:val="6FD3E6C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E2E0D"/>
    <w:rsid w:val="002F560D"/>
    <w:rsid w:val="0030366C"/>
    <w:rsid w:val="0037065B"/>
    <w:rsid w:val="00394F2F"/>
    <w:rsid w:val="003D5EDA"/>
    <w:rsid w:val="003F6265"/>
    <w:rsid w:val="00417886"/>
    <w:rsid w:val="004209B4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343E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215DC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0DE75ED"/>
    <w:rsid w:val="11584904"/>
    <w:rsid w:val="15452C1B"/>
    <w:rsid w:val="18887C75"/>
    <w:rsid w:val="19203904"/>
    <w:rsid w:val="1C237148"/>
    <w:rsid w:val="1F0D7201"/>
    <w:rsid w:val="1FE41692"/>
    <w:rsid w:val="229609B0"/>
    <w:rsid w:val="24946851"/>
    <w:rsid w:val="27C31990"/>
    <w:rsid w:val="28DD3234"/>
    <w:rsid w:val="2A264291"/>
    <w:rsid w:val="2AFB391C"/>
    <w:rsid w:val="2D944E6F"/>
    <w:rsid w:val="2FDB716F"/>
    <w:rsid w:val="30BE4E7C"/>
    <w:rsid w:val="310D1B22"/>
    <w:rsid w:val="341677E0"/>
    <w:rsid w:val="35E8190D"/>
    <w:rsid w:val="36766AB2"/>
    <w:rsid w:val="36A67330"/>
    <w:rsid w:val="382D5592"/>
    <w:rsid w:val="3FE36BB6"/>
    <w:rsid w:val="427E5E78"/>
    <w:rsid w:val="43630002"/>
    <w:rsid w:val="43A03214"/>
    <w:rsid w:val="4C364232"/>
    <w:rsid w:val="4DAB7D4B"/>
    <w:rsid w:val="50D069F5"/>
    <w:rsid w:val="51347308"/>
    <w:rsid w:val="524C286E"/>
    <w:rsid w:val="53A10A14"/>
    <w:rsid w:val="558D327E"/>
    <w:rsid w:val="598255E2"/>
    <w:rsid w:val="5AA77D51"/>
    <w:rsid w:val="649E7790"/>
    <w:rsid w:val="6506111D"/>
    <w:rsid w:val="693475CD"/>
    <w:rsid w:val="6A3452D6"/>
    <w:rsid w:val="6A7F0CAC"/>
    <w:rsid w:val="6B393F12"/>
    <w:rsid w:val="6BDD12AE"/>
    <w:rsid w:val="6D9A5011"/>
    <w:rsid w:val="6E1C6208"/>
    <w:rsid w:val="71B40CB5"/>
    <w:rsid w:val="730205B7"/>
    <w:rsid w:val="75AD5EC5"/>
    <w:rsid w:val="75E50C7B"/>
    <w:rsid w:val="7AF94B9A"/>
    <w:rsid w:val="7DF83D00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27</Words>
  <Characters>155</Characters>
  <Lines>1</Lines>
  <Paragraphs>1</Paragraphs>
  <TotalTime>0</TotalTime>
  <ScaleCrop>false</ScaleCrop>
  <LinksUpToDate>false</LinksUpToDate>
  <CharactersWithSpaces>181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2021-03-08T06:29:24Z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