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附件2</w:t>
      </w:r>
    </w:p>
    <w:tbl>
      <w:tblPr>
        <w:tblStyle w:val="2"/>
        <w:tblW w:w="14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008"/>
        <w:gridCol w:w="2368"/>
        <w:gridCol w:w="1042"/>
        <w:gridCol w:w="2137"/>
        <w:gridCol w:w="3794"/>
        <w:gridCol w:w="3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52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6"/>
                <w:szCs w:val="36"/>
                <w:lang w:val="en-US" w:eastAsia="zh-CN" w:bidi="ar"/>
              </w:rPr>
            </w:pPr>
            <w:bookmarkStart w:id="0" w:name="_GoBack"/>
            <w:r>
              <w:rPr>
                <w:rStyle w:val="4"/>
                <w:sz w:val="36"/>
                <w:szCs w:val="36"/>
                <w:lang w:val="en-US" w:eastAsia="zh-CN" w:bidi="ar"/>
              </w:rPr>
              <w:t>确有专长人员报名汇总表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6"/>
                <w:szCs w:val="3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2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所在地市：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（单位盖章）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联系人：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联系电话：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填表日期: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长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从事临床实践地点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12BC"/>
    <w:rsid w:val="210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Lenovo</dc:creator>
  <cp:lastModifiedBy>Lenovo</cp:lastModifiedBy>
  <dcterms:modified xsi:type="dcterms:W3CDTF">2022-06-23T07:14:13Z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