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146"/>
        <w:jc w:val="both"/>
        <w:rPr>
          <w:rFonts w:hint="eastAsia" w:ascii="黑体" w:eastAsia="黑体" w:cs="宋体"/>
          <w:sz w:val="32"/>
          <w:szCs w:val="32"/>
          <w:lang w:val="en-US"/>
        </w:rPr>
      </w:pPr>
      <w:r>
        <w:rPr>
          <w:rFonts w:hint="eastAsia" w:ascii="黑体" w:eastAsia="黑体" w:cs="宋体"/>
          <w:kern w:val="2"/>
          <w:sz w:val="32"/>
          <w:szCs w:val="32"/>
          <w:lang w:val="en-US" w:eastAsia="zh-CN"/>
        </w:rPr>
        <w:t>附件4</w:t>
      </w:r>
    </w:p>
    <w:p>
      <w:pPr>
        <w:pStyle w:val="3"/>
        <w:keepNext w:val="0"/>
        <w:keepLines w:val="0"/>
        <w:widowControl/>
        <w:suppressLineNumbers w:val="0"/>
        <w:spacing w:line="640" w:lineRule="exact"/>
        <w:jc w:val="center"/>
        <w:rPr>
          <w:rFonts w:hint="eastAsia" w:ascii="黑体" w:eastAsia="黑体" w:cs="黑体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黑体" w:eastAsia="黑体" w:cs="黑体"/>
          <w:kern w:val="0"/>
          <w:sz w:val="36"/>
          <w:szCs w:val="36"/>
          <w:lang w:eastAsia="zh-CN"/>
        </w:rPr>
        <w:t>执业助理医师报考执业医师执业期考核证明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eastAsia="仿宋" w:cs="仿宋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540" w:leftChars="-257" w:right="-596" w:rightChars="-284" w:firstLine="240" w:firstLineChars="100"/>
        <w:jc w:val="both"/>
        <w:rPr>
          <w:rFonts w:hint="eastAsia" w:ascii="仿宋" w:eastAsia="仿宋" w:cs="仿宋"/>
          <w:sz w:val="24"/>
          <w:szCs w:val="24"/>
          <w:lang w:val="en-US"/>
        </w:rPr>
      </w:pPr>
      <w:r>
        <w:rPr>
          <w:rFonts w:hint="eastAsia" w:ascii="仿宋" w:eastAsia="仿宋" w:cs="仿宋"/>
          <w:kern w:val="2"/>
          <w:sz w:val="24"/>
          <w:szCs w:val="24"/>
          <w:lang w:val="en-US" w:eastAsia="zh-CN"/>
        </w:rPr>
        <w:t>执业助理医师资格证书编号：（           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540" w:leftChars="-257" w:right="-596" w:rightChars="-284" w:firstLine="240" w:firstLineChars="100"/>
        <w:jc w:val="both"/>
        <w:rPr>
          <w:rFonts w:hint="eastAsia" w:ascii="仿宋" w:eastAsia="仿宋" w:cs="仿宋"/>
          <w:sz w:val="24"/>
          <w:szCs w:val="24"/>
          <w:lang w:val="en-US"/>
        </w:rPr>
      </w:pPr>
      <w:r>
        <w:rPr>
          <w:rFonts w:hint="eastAsia" w:ascii="仿宋" w:eastAsia="仿宋" w:cs="仿宋"/>
          <w:kern w:val="2"/>
          <w:sz w:val="24"/>
          <w:szCs w:val="24"/>
          <w:lang w:val="en-US" w:eastAsia="zh-CN"/>
        </w:rPr>
        <w:t>执业助理医师执业证书编号：（           ）</w:t>
      </w:r>
    </w:p>
    <w:tbl>
      <w:tblPr>
        <w:tblStyle w:val="4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8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性    别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民    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取得学历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年    月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有效身份证件号码</w:t>
            </w:r>
          </w:p>
        </w:tc>
        <w:tc>
          <w:tcPr>
            <w:tcW w:w="450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工作机构</w:t>
            </w:r>
          </w:p>
        </w:tc>
        <w:tc>
          <w:tcPr>
            <w:tcW w:w="9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6285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登记号</w:t>
            </w:r>
          </w:p>
        </w:tc>
        <w:tc>
          <w:tcPr>
            <w:tcW w:w="36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pacing w:val="-16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spacing w:val="-16"/>
                <w:kern w:val="2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时    间</w:t>
            </w:r>
          </w:p>
        </w:tc>
        <w:tc>
          <w:tcPr>
            <w:tcW w:w="722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（         ）年（  ）月至（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主要工作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岗位(科室)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带教老师评价</w:t>
            </w:r>
          </w:p>
        </w:tc>
        <w:tc>
          <w:tcPr>
            <w:tcW w:w="227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  教  执  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医师执业证书号码</w:t>
            </w:r>
          </w:p>
        </w:tc>
        <w:tc>
          <w:tcPr>
            <w:tcW w:w="132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27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3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10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工作机构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distribute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考核意见</w:t>
            </w:r>
          </w:p>
        </w:tc>
        <w:tc>
          <w:tcPr>
            <w:tcW w:w="72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合格  （        ）      不合格（        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255" w:firstLineChars="523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单位法人代表/法定代表人签字：        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1538" w:firstLineChars="641"/>
              <w:jc w:val="center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-101" w:rightChars="-48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注：</w:t>
            </w:r>
          </w:p>
        </w:tc>
        <w:tc>
          <w:tcPr>
            <w:tcW w:w="811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1.本表黑线上方由考生自己填写，黑线以下由工作机构填写，本表缺项、涂改无效。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-17" w:leftChars="-8" w:right="0" w:firstLine="19" w:firstLineChars="8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2.带教老师对考生从临床岗位胜任力、基本技能、医患关系、医际关系及职业道德操守等方面作综合评价是否合格，并在相应栏目划“√”。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3.军队考生须提交团级以上卫生部门的审核证明。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eastAsia="仿宋" w:cs="仿宋"/>
                <w:kern w:val="2"/>
                <w:sz w:val="24"/>
                <w:szCs w:val="24"/>
                <w:lang w:val="en-US" w:eastAsia="zh-CN"/>
              </w:rPr>
              <w:t>4.本表栏目空间若不够填写，可另附页。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4A67"/>
    <w:rsid w:val="2736590D"/>
    <w:rsid w:val="2F484A67"/>
    <w:rsid w:val="5F5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ascii="宋体" w:eastAsia="宋体" w:cs="宋体"/>
      <w:kern w:val="2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2023-12-18T09:16:00Z</dcterms:created>
  <dc:creator>win</dc:creator>
  <cp:lastModifiedBy>WPS_492752761</cp:lastModifiedBy>
  <dcterms:modified xsi:type="dcterms:W3CDTF">2024-02-02T02:50:01Z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402A87B39C3D412DB318ED00777DD1A8_13</vt:lpwstr>
  </property>
</Properties>
</file>